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C7190" w14:textId="77777777" w:rsidR="00B467DB" w:rsidRPr="00480A86" w:rsidRDefault="00B467DB" w:rsidP="00B467DB">
      <w:pPr>
        <w:spacing w:line="480" w:lineRule="auto"/>
        <w:jc w:val="both"/>
      </w:pPr>
    </w:p>
    <w:p w14:paraId="0FAD3F96" w14:textId="4616395D" w:rsidR="00B467DB" w:rsidRDefault="00B467DB" w:rsidP="00B467DB">
      <w:pPr>
        <w:pBdr>
          <w:top w:val="thinThickThinMediumGap" w:sz="18" w:space="4" w:color="auto"/>
          <w:left w:val="thinThickThinMediumGap" w:sz="18" w:space="4" w:color="auto"/>
          <w:bottom w:val="thinThickThinMediumGap" w:sz="18" w:space="8" w:color="auto"/>
          <w:right w:val="thinThickThinMediumGap" w:sz="18" w:space="4" w:color="auto"/>
        </w:pBdr>
        <w:jc w:val="both"/>
        <w:rPr>
          <w:sz w:val="44"/>
        </w:rPr>
      </w:pPr>
      <w:r w:rsidRPr="00480A86">
        <w:rPr>
          <w:sz w:val="44"/>
        </w:rPr>
        <w:t>P</w:t>
      </w:r>
      <w:r>
        <w:rPr>
          <w:sz w:val="44"/>
        </w:rPr>
        <w:t>ST</w:t>
      </w:r>
      <w:r w:rsidRPr="00480A86">
        <w:rPr>
          <w:sz w:val="44"/>
        </w:rPr>
        <w:t xml:space="preserve"> 101 Newsletter</w:t>
      </w:r>
      <w:r w:rsidRPr="00480A86">
        <w:rPr>
          <w:sz w:val="44"/>
        </w:rPr>
        <w:tab/>
        <w:t xml:space="preserve"> </w:t>
      </w:r>
      <w:r>
        <w:rPr>
          <w:sz w:val="44"/>
        </w:rPr>
        <w:t>Module</w:t>
      </w:r>
      <w:r w:rsidRPr="002D769D">
        <w:rPr>
          <w:sz w:val="44"/>
        </w:rPr>
        <w:t xml:space="preserve"> </w:t>
      </w:r>
      <w:r>
        <w:rPr>
          <w:sz w:val="44"/>
        </w:rPr>
        <w:t>3</w:t>
      </w:r>
    </w:p>
    <w:p w14:paraId="046D1FA9" w14:textId="77777777" w:rsidR="00B467DB" w:rsidRPr="00480A86" w:rsidRDefault="00B467DB" w:rsidP="00B467DB">
      <w:pPr>
        <w:pBdr>
          <w:top w:val="thinThickThinMediumGap" w:sz="18" w:space="4" w:color="auto"/>
          <w:left w:val="thinThickThinMediumGap" w:sz="18" w:space="4" w:color="auto"/>
          <w:bottom w:val="thinThickThinMediumGap" w:sz="18" w:space="8" w:color="auto"/>
          <w:right w:val="thinThickThinMediumGap" w:sz="18" w:space="4" w:color="auto"/>
        </w:pBdr>
        <w:jc w:val="both"/>
        <w:rPr>
          <w:sz w:val="44"/>
        </w:rPr>
      </w:pPr>
      <w:r w:rsidRPr="00480A86">
        <w:rPr>
          <w:sz w:val="44"/>
        </w:rPr>
        <w:tab/>
      </w:r>
    </w:p>
    <w:p w14:paraId="65C1A056" w14:textId="7D62F77F" w:rsidR="00B467DB" w:rsidRPr="002D769D" w:rsidRDefault="00B467DB" w:rsidP="00B467DB">
      <w:pPr>
        <w:spacing w:line="360" w:lineRule="auto"/>
        <w:jc w:val="both"/>
        <w:rPr>
          <w:i/>
        </w:rPr>
      </w:pPr>
      <w:r w:rsidRPr="002D769D">
        <w:rPr>
          <w:i/>
        </w:rPr>
        <w:t>Consider this newsletter to be part of the instructions for Module</w:t>
      </w:r>
      <w:r>
        <w:rPr>
          <w:i/>
        </w:rPr>
        <w:t xml:space="preserve"> 3</w:t>
      </w:r>
      <w:r w:rsidRPr="002D769D">
        <w:rPr>
          <w:i/>
        </w:rPr>
        <w:t xml:space="preserve">.  You will find helpful hints that will save you points.  Review your module using the newsletter as a guide.  </w:t>
      </w:r>
    </w:p>
    <w:p w14:paraId="5E0751B1" w14:textId="59D5E9C3" w:rsidR="001F6360" w:rsidRDefault="001F6360" w:rsidP="009A0C7D">
      <w:pPr>
        <w:rPr>
          <w:b/>
        </w:rPr>
      </w:pPr>
    </w:p>
    <w:p w14:paraId="7E75BE58" w14:textId="77777777" w:rsidR="001F6360" w:rsidRPr="003B090A" w:rsidRDefault="001F6360" w:rsidP="009A0C7D">
      <w:pPr>
        <w:rPr>
          <w:b/>
        </w:rPr>
      </w:pPr>
    </w:p>
    <w:p w14:paraId="68CDB507" w14:textId="3386B8B6" w:rsidR="009A0C7D" w:rsidRPr="00B467DB" w:rsidRDefault="009A0C7D" w:rsidP="009A0C7D">
      <w:pPr>
        <w:rPr>
          <w:bCs/>
          <w:u w:val="single"/>
        </w:rPr>
      </w:pPr>
      <w:r w:rsidRPr="00B467DB">
        <w:rPr>
          <w:bCs/>
          <w:u w:val="single"/>
        </w:rPr>
        <w:t>General Suggestions</w:t>
      </w:r>
      <w:r w:rsidR="00B467DB">
        <w:rPr>
          <w:bCs/>
          <w:u w:val="single"/>
        </w:rPr>
        <w:t>:</w:t>
      </w:r>
    </w:p>
    <w:p w14:paraId="36A6BB50" w14:textId="77777777" w:rsidR="009A0C7D" w:rsidRPr="003B090A" w:rsidRDefault="009A0C7D" w:rsidP="009A0C7D">
      <w:pPr>
        <w:numPr>
          <w:ilvl w:val="0"/>
          <w:numId w:val="1"/>
        </w:numPr>
        <w:spacing w:after="160" w:line="259" w:lineRule="auto"/>
        <w:contextualSpacing/>
        <w:rPr>
          <w:b/>
        </w:rPr>
      </w:pPr>
      <w:r w:rsidRPr="003B090A">
        <w:t>Proofread your paper! Avoid losing points for careless writing and organization mistakes.</w:t>
      </w:r>
    </w:p>
    <w:p w14:paraId="356CC9E0" w14:textId="77777777" w:rsidR="009A0C7D" w:rsidRPr="003B090A" w:rsidRDefault="009A0C7D" w:rsidP="009A0C7D">
      <w:pPr>
        <w:numPr>
          <w:ilvl w:val="0"/>
          <w:numId w:val="1"/>
        </w:numPr>
        <w:spacing w:after="160" w:line="259" w:lineRule="auto"/>
        <w:contextualSpacing/>
        <w:rPr>
          <w:b/>
        </w:rPr>
      </w:pPr>
      <w:r w:rsidRPr="003B090A">
        <w:t>Make sure your periods are correctly placed after internal citations.</w:t>
      </w:r>
    </w:p>
    <w:p w14:paraId="298959BD" w14:textId="634F4D0C" w:rsidR="009A0C7D" w:rsidRPr="003B090A" w:rsidRDefault="009A0C7D" w:rsidP="009A0C7D">
      <w:pPr>
        <w:numPr>
          <w:ilvl w:val="0"/>
          <w:numId w:val="1"/>
        </w:numPr>
        <w:spacing w:after="160" w:line="259" w:lineRule="auto"/>
        <w:contextualSpacing/>
        <w:rPr>
          <w:b/>
        </w:rPr>
      </w:pPr>
      <w:r w:rsidRPr="003B090A">
        <w:t xml:space="preserve">Look at your past modules to see where you lost points </w:t>
      </w:r>
    </w:p>
    <w:p w14:paraId="7C1B2BDB" w14:textId="0F2CC2A3" w:rsidR="009A0C7D" w:rsidRPr="00B32CB5" w:rsidRDefault="00B32CB5" w:rsidP="009A0C7D">
      <w:pPr>
        <w:numPr>
          <w:ilvl w:val="0"/>
          <w:numId w:val="1"/>
        </w:numPr>
        <w:spacing w:after="160" w:line="259" w:lineRule="auto"/>
        <w:contextualSpacing/>
        <w:rPr>
          <w:b/>
        </w:rPr>
      </w:pPr>
      <w:r w:rsidRPr="00B32CB5">
        <w:t xml:space="preserve">Review </w:t>
      </w:r>
      <w:r w:rsidR="00ED2141" w:rsidRPr="00B32CB5">
        <w:t xml:space="preserve">the slides from class </w:t>
      </w:r>
    </w:p>
    <w:p w14:paraId="396E67D8" w14:textId="77777777" w:rsidR="009A0C7D" w:rsidRPr="000A39B1" w:rsidRDefault="009A0C7D" w:rsidP="009A0C7D">
      <w:pPr>
        <w:numPr>
          <w:ilvl w:val="0"/>
          <w:numId w:val="1"/>
        </w:numPr>
        <w:spacing w:after="160" w:line="259" w:lineRule="auto"/>
        <w:contextualSpacing/>
        <w:rPr>
          <w:b/>
        </w:rPr>
      </w:pPr>
      <w:r w:rsidRPr="003B090A">
        <w:t xml:space="preserve">It is essential that you read the </w:t>
      </w:r>
      <w:r>
        <w:rPr>
          <w:i/>
        </w:rPr>
        <w:t>textbook</w:t>
      </w:r>
      <w:r w:rsidRPr="003B090A">
        <w:t xml:space="preserve"> for important information regarding the exercises in this module.</w:t>
      </w:r>
      <w:r>
        <w:t xml:space="preserve"> </w:t>
      </w:r>
      <w:r w:rsidRPr="000A39B1">
        <w:t>Have the textbook open to the chapter and section that corresponds to</w:t>
      </w:r>
      <w:r>
        <w:t xml:space="preserve"> the exercise you are working on</w:t>
      </w:r>
      <w:r w:rsidRPr="000A39B1">
        <w:t>.</w:t>
      </w:r>
    </w:p>
    <w:p w14:paraId="5B92A9E6" w14:textId="7C7BC024" w:rsidR="009A0C7D" w:rsidRPr="003B090A" w:rsidRDefault="009A0C7D" w:rsidP="009A0C7D">
      <w:pPr>
        <w:numPr>
          <w:ilvl w:val="0"/>
          <w:numId w:val="1"/>
        </w:numPr>
        <w:spacing w:after="160" w:line="259" w:lineRule="auto"/>
        <w:contextualSpacing/>
        <w:rPr>
          <w:b/>
        </w:rPr>
      </w:pPr>
      <w:r w:rsidRPr="003B090A">
        <w:t xml:space="preserve">Pay close attention </w:t>
      </w:r>
      <w:r>
        <w:t xml:space="preserve">to graph formatting directions </w:t>
      </w:r>
      <w:r w:rsidRPr="003B090A">
        <w:t>and refer to graded trend line homework and</w:t>
      </w:r>
      <w:r>
        <w:t xml:space="preserve"> “</w:t>
      </w:r>
      <w:r w:rsidR="00951501">
        <w:t>Module 3 Trend Line Graph Tutorial</w:t>
      </w:r>
      <w:r>
        <w:t>”</w:t>
      </w:r>
      <w:r w:rsidRPr="003B090A">
        <w:t xml:space="preserve"> video for help.</w:t>
      </w:r>
    </w:p>
    <w:p w14:paraId="1509BF80" w14:textId="30549CE5" w:rsidR="00C85F33" w:rsidRPr="00C85F33" w:rsidRDefault="00C85F33" w:rsidP="00C85F33">
      <w:pPr>
        <w:numPr>
          <w:ilvl w:val="0"/>
          <w:numId w:val="1"/>
        </w:numPr>
        <w:spacing w:after="160" w:line="259" w:lineRule="auto"/>
        <w:contextualSpacing/>
        <w:rPr>
          <w:b/>
        </w:rPr>
      </w:pPr>
      <w:r w:rsidRPr="003B090A">
        <w:t>Pay attention to sentence guidelines.</w:t>
      </w:r>
    </w:p>
    <w:p w14:paraId="49AD7F47" w14:textId="77777777" w:rsidR="009A0C7D" w:rsidRPr="003B090A" w:rsidRDefault="009A0C7D" w:rsidP="009A0C7D">
      <w:pPr>
        <w:numPr>
          <w:ilvl w:val="0"/>
          <w:numId w:val="1"/>
        </w:numPr>
        <w:spacing w:after="160" w:line="259" w:lineRule="auto"/>
        <w:contextualSpacing/>
        <w:rPr>
          <w:b/>
        </w:rPr>
      </w:pPr>
      <w:r w:rsidRPr="003B090A">
        <w:t>Get it done early – don’t be a loser.</w:t>
      </w:r>
    </w:p>
    <w:p w14:paraId="1FF8B5FD" w14:textId="77777777" w:rsidR="009A0C7D" w:rsidRPr="003B090A" w:rsidRDefault="009A0C7D" w:rsidP="009A0C7D">
      <w:pPr>
        <w:rPr>
          <w:b/>
        </w:rPr>
      </w:pPr>
    </w:p>
    <w:p w14:paraId="236A73AB" w14:textId="5268EA9E" w:rsidR="009A0C7D" w:rsidRPr="00B467DB" w:rsidRDefault="009A0C7D" w:rsidP="009A0C7D">
      <w:pPr>
        <w:rPr>
          <w:bCs/>
          <w:u w:val="single"/>
        </w:rPr>
      </w:pPr>
      <w:r w:rsidRPr="00B467DB">
        <w:rPr>
          <w:bCs/>
          <w:u w:val="single"/>
        </w:rPr>
        <w:t>Skills Win! Exercise</w:t>
      </w:r>
      <w:r w:rsidR="00B467DB">
        <w:rPr>
          <w:bCs/>
          <w:u w:val="single"/>
        </w:rPr>
        <w:t>:</w:t>
      </w:r>
    </w:p>
    <w:p w14:paraId="45E428E8" w14:textId="722A4B2B" w:rsidR="009A0C7D" w:rsidRPr="003B090A" w:rsidRDefault="00031A47" w:rsidP="009A0C7D">
      <w:pPr>
        <w:numPr>
          <w:ilvl w:val="0"/>
          <w:numId w:val="2"/>
        </w:numPr>
        <w:spacing w:after="160" w:line="259" w:lineRule="auto"/>
        <w:contextualSpacing/>
        <w:rPr>
          <w:b/>
        </w:rPr>
      </w:pPr>
      <w:r>
        <w:t>Answer</w:t>
      </w:r>
      <w:r w:rsidR="009A0C7D" w:rsidRPr="003B090A">
        <w:t xml:space="preserve"> the questions seriously. If you do this, you will lose no points, and you will be a winner.</w:t>
      </w:r>
    </w:p>
    <w:p w14:paraId="5D02388D" w14:textId="77777777" w:rsidR="009A0C7D" w:rsidRPr="003B090A" w:rsidRDefault="009A0C7D" w:rsidP="009A0C7D">
      <w:pPr>
        <w:rPr>
          <w:b/>
        </w:rPr>
      </w:pPr>
    </w:p>
    <w:p w14:paraId="3940651F" w14:textId="1DFD9AB3" w:rsidR="009A0C7D" w:rsidRPr="00B467DB" w:rsidRDefault="009A0C7D" w:rsidP="009A0C7D">
      <w:pPr>
        <w:rPr>
          <w:bCs/>
          <w:u w:val="single"/>
        </w:rPr>
      </w:pPr>
      <w:r w:rsidRPr="00B467DB">
        <w:rPr>
          <w:bCs/>
          <w:u w:val="single"/>
        </w:rPr>
        <w:t>Exercise 5.1</w:t>
      </w:r>
      <w:r w:rsidR="00B467DB">
        <w:rPr>
          <w:bCs/>
          <w:u w:val="single"/>
        </w:rPr>
        <w:t>:</w:t>
      </w:r>
    </w:p>
    <w:p w14:paraId="76741F50" w14:textId="7ECAB9F5" w:rsidR="009A0C7D" w:rsidRPr="00B32CB5" w:rsidRDefault="0050646B" w:rsidP="009A0C7D">
      <w:pPr>
        <w:numPr>
          <w:ilvl w:val="0"/>
          <w:numId w:val="2"/>
        </w:numPr>
        <w:spacing w:after="160" w:line="259" w:lineRule="auto"/>
        <w:contextualSpacing/>
        <w:rPr>
          <w:b/>
          <w:strike/>
        </w:rPr>
      </w:pPr>
      <w:r w:rsidRPr="00B32CB5">
        <w:t xml:space="preserve">Your societal problem needs to be </w:t>
      </w:r>
      <w:r w:rsidRPr="00B32CB5">
        <w:rPr>
          <w:b/>
          <w:bCs/>
        </w:rPr>
        <w:t>a problem that affects society</w:t>
      </w:r>
      <w:r w:rsidR="006275AE" w:rsidRPr="00B32CB5">
        <w:rPr>
          <w:b/>
          <w:bCs/>
        </w:rPr>
        <w:t xml:space="preserve">.  </w:t>
      </w:r>
      <w:r w:rsidR="006275AE" w:rsidRPr="00B32CB5">
        <w:t>A policy you think is bad or ineffective is not a societal problem.</w:t>
      </w:r>
    </w:p>
    <w:p w14:paraId="5FE24416" w14:textId="77777777" w:rsidR="009A0C7D" w:rsidRPr="003B090A" w:rsidRDefault="009A0C7D" w:rsidP="009A0C7D">
      <w:pPr>
        <w:numPr>
          <w:ilvl w:val="0"/>
          <w:numId w:val="2"/>
        </w:numPr>
        <w:spacing w:after="160" w:line="259" w:lineRule="auto"/>
        <w:contextualSpacing/>
        <w:rPr>
          <w:b/>
        </w:rPr>
      </w:pPr>
      <w:r w:rsidRPr="003B090A">
        <w:t xml:space="preserve">Societal problems should be stated with </w:t>
      </w:r>
      <w:r w:rsidRPr="000A39B1">
        <w:rPr>
          <w:i/>
        </w:rPr>
        <w:t>“too high</w:t>
      </w:r>
      <w:r w:rsidRPr="000A39B1">
        <w:t>,</w:t>
      </w:r>
      <w:r w:rsidRPr="000A39B1">
        <w:rPr>
          <w:i/>
        </w:rPr>
        <w:t>”</w:t>
      </w:r>
      <w:r w:rsidRPr="003B090A">
        <w:t xml:space="preserve"> </w:t>
      </w:r>
      <w:r w:rsidRPr="000A39B1">
        <w:rPr>
          <w:i/>
        </w:rPr>
        <w:t xml:space="preserve">“too low,” </w:t>
      </w:r>
      <w:r w:rsidRPr="003B090A">
        <w:t>or some sort of variation.</w:t>
      </w:r>
    </w:p>
    <w:p w14:paraId="065ADBEF" w14:textId="77777777" w:rsidR="009A0C7D" w:rsidRPr="003B090A" w:rsidRDefault="009A0C7D" w:rsidP="009A0C7D">
      <w:pPr>
        <w:numPr>
          <w:ilvl w:val="0"/>
          <w:numId w:val="2"/>
        </w:numPr>
        <w:spacing w:after="160" w:line="259" w:lineRule="auto"/>
        <w:contextualSpacing/>
        <w:rPr>
          <w:b/>
        </w:rPr>
      </w:pPr>
      <w:r w:rsidRPr="003B090A">
        <w:t>Geographic location must be at a local level (city, county, school district).</w:t>
      </w:r>
    </w:p>
    <w:p w14:paraId="66B40E6D" w14:textId="77777777" w:rsidR="009A0C7D" w:rsidRPr="003B090A" w:rsidRDefault="009A0C7D" w:rsidP="009A0C7D">
      <w:pPr>
        <w:numPr>
          <w:ilvl w:val="0"/>
          <w:numId w:val="2"/>
        </w:numPr>
        <w:spacing w:after="160" w:line="259" w:lineRule="auto"/>
        <w:contextualSpacing/>
        <w:rPr>
          <w:b/>
        </w:rPr>
      </w:pPr>
      <w:r w:rsidRPr="003B090A">
        <w:t>Do not use Syracuse University</w:t>
      </w:r>
      <w:r>
        <w:t xml:space="preserve"> or any private university</w:t>
      </w:r>
      <w:r w:rsidRPr="003B090A">
        <w:t xml:space="preserve"> as your geographic location.</w:t>
      </w:r>
    </w:p>
    <w:p w14:paraId="249A6B0D" w14:textId="77777777" w:rsidR="009A0C7D" w:rsidRPr="003B090A" w:rsidRDefault="009A0C7D" w:rsidP="009A0C7D">
      <w:pPr>
        <w:numPr>
          <w:ilvl w:val="0"/>
          <w:numId w:val="2"/>
        </w:numPr>
        <w:spacing w:after="160" w:line="259" w:lineRule="auto"/>
        <w:contextualSpacing/>
        <w:rPr>
          <w:b/>
        </w:rPr>
      </w:pPr>
      <w:r w:rsidRPr="003B090A">
        <w:t>Effects should be described in two sentences or less.</w:t>
      </w:r>
    </w:p>
    <w:p w14:paraId="5309AA70" w14:textId="77777777" w:rsidR="009A0C7D" w:rsidRPr="003B090A" w:rsidRDefault="009A0C7D" w:rsidP="009A0C7D">
      <w:pPr>
        <w:numPr>
          <w:ilvl w:val="0"/>
          <w:numId w:val="2"/>
        </w:numPr>
        <w:spacing w:after="160" w:line="259" w:lineRule="auto"/>
        <w:contextualSpacing/>
        <w:rPr>
          <w:b/>
        </w:rPr>
      </w:pPr>
      <w:r w:rsidRPr="003B090A">
        <w:t xml:space="preserve">Make sure to include the two </w:t>
      </w:r>
      <w:r w:rsidRPr="00B51D9A">
        <w:rPr>
          <w:b/>
        </w:rPr>
        <w:t>important</w:t>
      </w:r>
      <w:r w:rsidRPr="003B090A">
        <w:t xml:space="preserve"> negative effects</w:t>
      </w:r>
      <w:r>
        <w:t>.</w:t>
      </w:r>
    </w:p>
    <w:p w14:paraId="34DC66ED" w14:textId="77777777" w:rsidR="009A0C7D" w:rsidRPr="003B090A" w:rsidRDefault="009A0C7D" w:rsidP="009A0C7D">
      <w:pPr>
        <w:rPr>
          <w:b/>
        </w:rPr>
      </w:pPr>
    </w:p>
    <w:p w14:paraId="06655C95" w14:textId="7C11726B" w:rsidR="009A0C7D" w:rsidRPr="00B467DB" w:rsidRDefault="009A0C7D" w:rsidP="009A0C7D">
      <w:pPr>
        <w:rPr>
          <w:bCs/>
          <w:u w:val="single"/>
        </w:rPr>
      </w:pPr>
      <w:r w:rsidRPr="00B467DB">
        <w:rPr>
          <w:bCs/>
          <w:u w:val="single"/>
        </w:rPr>
        <w:t>Exercise 5.2</w:t>
      </w:r>
      <w:r w:rsidR="00B467DB">
        <w:rPr>
          <w:bCs/>
          <w:u w:val="single"/>
        </w:rPr>
        <w:t>:</w:t>
      </w:r>
    </w:p>
    <w:p w14:paraId="799D625E" w14:textId="77777777" w:rsidR="009A0C7D" w:rsidRPr="003B090A" w:rsidRDefault="009A0C7D" w:rsidP="009A0C7D">
      <w:pPr>
        <w:numPr>
          <w:ilvl w:val="0"/>
          <w:numId w:val="3"/>
        </w:numPr>
        <w:spacing w:after="160" w:line="259" w:lineRule="auto"/>
        <w:contextualSpacing/>
        <w:rPr>
          <w:b/>
        </w:rPr>
      </w:pPr>
      <w:r w:rsidRPr="003B090A">
        <w:t>Don’t forget to cite internally and cite on the reference page if you use a direct quote.</w:t>
      </w:r>
    </w:p>
    <w:p w14:paraId="25D3B0BA" w14:textId="6747538E" w:rsidR="009A0C7D" w:rsidRPr="00392C6D" w:rsidRDefault="00392C6D" w:rsidP="009A0C7D">
      <w:pPr>
        <w:numPr>
          <w:ilvl w:val="0"/>
          <w:numId w:val="3"/>
        </w:numPr>
        <w:spacing w:after="160" w:line="259" w:lineRule="auto"/>
        <w:contextualSpacing/>
        <w:rPr>
          <w:b/>
        </w:rPr>
      </w:pPr>
      <w:r w:rsidRPr="00392C6D">
        <w:t xml:space="preserve">Remember </w:t>
      </w:r>
      <w:r w:rsidR="003D3386" w:rsidRPr="00392C6D">
        <w:t xml:space="preserve">to scroll to the bottom of your Wikipedia page to </w:t>
      </w:r>
      <w:r w:rsidR="00685F8A" w:rsidRPr="00392C6D">
        <w:t>find how many citations were used in the article.</w:t>
      </w:r>
    </w:p>
    <w:p w14:paraId="452F9DB8" w14:textId="77777777" w:rsidR="009A0C7D" w:rsidRPr="006E236C" w:rsidRDefault="009A0C7D" w:rsidP="009A0C7D">
      <w:pPr>
        <w:spacing w:after="160" w:line="259" w:lineRule="auto"/>
        <w:ind w:left="720"/>
        <w:contextualSpacing/>
        <w:rPr>
          <w:b/>
        </w:rPr>
      </w:pPr>
    </w:p>
    <w:p w14:paraId="4EC286FE" w14:textId="445F7E03" w:rsidR="009A0C7D" w:rsidRPr="00B467DB" w:rsidRDefault="009A0C7D" w:rsidP="009A0C7D">
      <w:pPr>
        <w:rPr>
          <w:bCs/>
          <w:u w:val="single"/>
        </w:rPr>
      </w:pPr>
      <w:r w:rsidRPr="00B467DB">
        <w:rPr>
          <w:bCs/>
          <w:u w:val="single"/>
        </w:rPr>
        <w:lastRenderedPageBreak/>
        <w:t>Exercise 5.3</w:t>
      </w:r>
      <w:r w:rsidR="00B467DB">
        <w:rPr>
          <w:bCs/>
          <w:u w:val="single"/>
        </w:rPr>
        <w:t>:</w:t>
      </w:r>
    </w:p>
    <w:p w14:paraId="777FB304" w14:textId="77777777" w:rsidR="009A0C7D" w:rsidRPr="003B090A" w:rsidRDefault="009A0C7D" w:rsidP="009A0C7D">
      <w:pPr>
        <w:numPr>
          <w:ilvl w:val="0"/>
          <w:numId w:val="4"/>
        </w:numPr>
        <w:spacing w:after="160" w:line="259" w:lineRule="auto"/>
        <w:contextualSpacing/>
      </w:pPr>
      <w:r w:rsidRPr="003B090A">
        <w:t xml:space="preserve">Do </w:t>
      </w:r>
      <w:r>
        <w:t>not confuse evidence with factors contributing to the problem</w:t>
      </w:r>
      <w:r w:rsidRPr="003B090A">
        <w:t>!</w:t>
      </w:r>
      <w:r>
        <w:t xml:space="preserve"> (see slides)</w:t>
      </w:r>
    </w:p>
    <w:p w14:paraId="79039EDB" w14:textId="77777777" w:rsidR="009A0C7D" w:rsidRPr="003B090A" w:rsidRDefault="009A0C7D" w:rsidP="009A0C7D">
      <w:pPr>
        <w:numPr>
          <w:ilvl w:val="0"/>
          <w:numId w:val="4"/>
        </w:numPr>
        <w:spacing w:after="160" w:line="259" w:lineRule="auto"/>
        <w:contextualSpacing/>
      </w:pPr>
      <w:r w:rsidRPr="003B090A">
        <w:t xml:space="preserve">Internally cite personal communications, but </w:t>
      </w:r>
      <w:r w:rsidRPr="00685F8A">
        <w:rPr>
          <w:b/>
          <w:bCs/>
          <w:u w:val="single"/>
        </w:rPr>
        <w:t>do not</w:t>
      </w:r>
      <w:r w:rsidRPr="000A39B1">
        <w:rPr>
          <w:u w:val="single"/>
        </w:rPr>
        <w:t xml:space="preserve"> </w:t>
      </w:r>
      <w:r w:rsidRPr="003B090A">
        <w:t>include them on the reference page.</w:t>
      </w:r>
    </w:p>
    <w:p w14:paraId="1AF221E2" w14:textId="4053A1BC" w:rsidR="009A0C7D" w:rsidRPr="003B090A" w:rsidRDefault="009A0C7D" w:rsidP="009A0C7D">
      <w:pPr>
        <w:numPr>
          <w:ilvl w:val="1"/>
          <w:numId w:val="4"/>
        </w:numPr>
        <w:spacing w:after="160" w:line="259" w:lineRule="auto"/>
        <w:contextualSpacing/>
      </w:pPr>
      <w:r w:rsidRPr="003B090A">
        <w:t xml:space="preserve">Example: (J. Smith, personal communication, </w:t>
      </w:r>
      <w:r w:rsidR="005717A1">
        <w:t>February 7</w:t>
      </w:r>
      <w:r w:rsidRPr="003B090A">
        <w:t>, 2</w:t>
      </w:r>
      <w:r w:rsidR="005717A1">
        <w:t>0</w:t>
      </w:r>
      <w:r w:rsidR="006F47B2">
        <w:t>20</w:t>
      </w:r>
      <w:r w:rsidRPr="003B090A">
        <w:t>).</w:t>
      </w:r>
    </w:p>
    <w:p w14:paraId="560AAB59" w14:textId="77777777" w:rsidR="009A0C7D" w:rsidRDefault="009A0C7D" w:rsidP="009A0C7D">
      <w:pPr>
        <w:numPr>
          <w:ilvl w:val="0"/>
          <w:numId w:val="4"/>
        </w:numPr>
        <w:spacing w:after="160" w:line="259" w:lineRule="auto"/>
        <w:contextualSpacing/>
      </w:pPr>
      <w:r w:rsidRPr="003B090A">
        <w:t>Pay attention to the sentence guidelines in the directions.</w:t>
      </w:r>
    </w:p>
    <w:p w14:paraId="384370D2" w14:textId="58B4B752" w:rsidR="009A0C7D" w:rsidRPr="003B090A" w:rsidRDefault="009A0C7D" w:rsidP="009A0C7D">
      <w:pPr>
        <w:numPr>
          <w:ilvl w:val="0"/>
          <w:numId w:val="4"/>
        </w:numPr>
        <w:spacing w:after="160" w:line="259" w:lineRule="auto"/>
        <w:contextualSpacing/>
      </w:pPr>
      <w:r w:rsidRPr="003B090A">
        <w:t>For more help with the graph, refer to the Trend Line Graph Video</w:t>
      </w:r>
    </w:p>
    <w:p w14:paraId="0E4C0A60" w14:textId="77777777" w:rsidR="009A0C7D" w:rsidRPr="003B090A" w:rsidRDefault="009A0C7D" w:rsidP="009A0C7D">
      <w:pPr>
        <w:numPr>
          <w:ilvl w:val="0"/>
          <w:numId w:val="4"/>
        </w:numPr>
        <w:spacing w:after="160" w:line="259" w:lineRule="auto"/>
        <w:contextualSpacing/>
      </w:pPr>
      <w:r w:rsidRPr="003B090A">
        <w:t>Full graphing guidelines are provided at the end of this newsletter.</w:t>
      </w:r>
    </w:p>
    <w:p w14:paraId="1636AF70" w14:textId="77777777" w:rsidR="009A0C7D" w:rsidRPr="003B090A" w:rsidRDefault="009A0C7D" w:rsidP="009A0C7D"/>
    <w:p w14:paraId="4AF515C2" w14:textId="1E721EC5" w:rsidR="009A0C7D" w:rsidRPr="00B467DB" w:rsidRDefault="009A0C7D" w:rsidP="009A0C7D">
      <w:pPr>
        <w:rPr>
          <w:bCs/>
          <w:u w:val="single"/>
        </w:rPr>
      </w:pPr>
      <w:r w:rsidRPr="00B467DB">
        <w:rPr>
          <w:bCs/>
          <w:u w:val="single"/>
        </w:rPr>
        <w:t>Exercise 5.4</w:t>
      </w:r>
      <w:r w:rsidR="00B467DB">
        <w:rPr>
          <w:bCs/>
          <w:u w:val="single"/>
        </w:rPr>
        <w:t>:</w:t>
      </w:r>
    </w:p>
    <w:p w14:paraId="3750848D" w14:textId="77777777" w:rsidR="009A0C7D" w:rsidRPr="003B090A" w:rsidRDefault="009A0C7D" w:rsidP="009A0C7D">
      <w:pPr>
        <w:numPr>
          <w:ilvl w:val="0"/>
          <w:numId w:val="5"/>
        </w:numPr>
        <w:spacing w:after="160" w:line="259" w:lineRule="auto"/>
        <w:contextualSpacing/>
        <w:rPr>
          <w:b/>
        </w:rPr>
      </w:pPr>
      <w:r w:rsidRPr="003B090A">
        <w:t>One of your sources must be a player or expert.</w:t>
      </w:r>
    </w:p>
    <w:p w14:paraId="26F9DD3B" w14:textId="77777777" w:rsidR="009A0C7D" w:rsidRPr="003B090A" w:rsidRDefault="009A0C7D" w:rsidP="009A0C7D">
      <w:pPr>
        <w:numPr>
          <w:ilvl w:val="0"/>
          <w:numId w:val="5"/>
        </w:numPr>
        <w:spacing w:after="160" w:line="259" w:lineRule="auto"/>
        <w:contextualSpacing/>
        <w:rPr>
          <w:b/>
        </w:rPr>
      </w:pPr>
      <w:r w:rsidRPr="003B090A">
        <w:t xml:space="preserve">Be sure to use the two </w:t>
      </w:r>
      <w:r w:rsidRPr="002A0C00">
        <w:rPr>
          <w:b/>
          <w:bCs/>
        </w:rPr>
        <w:t>most significant</w:t>
      </w:r>
      <w:r>
        <w:t xml:space="preserve"> factors contributing to the problem</w:t>
      </w:r>
      <w:r w:rsidRPr="003B090A">
        <w:t>.</w:t>
      </w:r>
    </w:p>
    <w:p w14:paraId="5AA8E943" w14:textId="77777777" w:rsidR="009A0C7D" w:rsidRPr="00B467DB" w:rsidRDefault="009A0C7D" w:rsidP="009A0C7D">
      <w:pPr>
        <w:rPr>
          <w:bCs/>
          <w:u w:val="single"/>
        </w:rPr>
      </w:pPr>
    </w:p>
    <w:p w14:paraId="1D099E76" w14:textId="1B1331B4" w:rsidR="009A0C7D" w:rsidRPr="00B467DB" w:rsidRDefault="009A0C7D" w:rsidP="009A0C7D">
      <w:pPr>
        <w:rPr>
          <w:bCs/>
          <w:u w:val="single"/>
        </w:rPr>
      </w:pPr>
      <w:r w:rsidRPr="00B467DB">
        <w:rPr>
          <w:bCs/>
          <w:u w:val="single"/>
        </w:rPr>
        <w:t>Exercise 5.5</w:t>
      </w:r>
      <w:r w:rsidR="00B467DB">
        <w:rPr>
          <w:bCs/>
          <w:u w:val="single"/>
        </w:rPr>
        <w:t>:</w:t>
      </w:r>
    </w:p>
    <w:p w14:paraId="1510D6A8" w14:textId="77777777" w:rsidR="009A0C7D" w:rsidRPr="003B090A" w:rsidRDefault="009A0C7D" w:rsidP="009A0C7D">
      <w:pPr>
        <w:numPr>
          <w:ilvl w:val="0"/>
          <w:numId w:val="6"/>
        </w:numPr>
        <w:spacing w:after="160" w:line="259" w:lineRule="auto"/>
        <w:contextualSpacing/>
        <w:rPr>
          <w:b/>
        </w:rPr>
      </w:pPr>
      <w:r>
        <w:t xml:space="preserve">Make sure the administrative unit is </w:t>
      </w:r>
      <w:r>
        <w:rPr>
          <w:b/>
        </w:rPr>
        <w:t xml:space="preserve">local </w:t>
      </w:r>
      <w:r>
        <w:t>(</w:t>
      </w:r>
      <w:proofErr w:type="gramStart"/>
      <w:r>
        <w:t>e.g.</w:t>
      </w:r>
      <w:proofErr w:type="gramEnd"/>
      <w:r>
        <w:t xml:space="preserve"> County Health Department). </w:t>
      </w:r>
    </w:p>
    <w:p w14:paraId="4207B0F1" w14:textId="77777777" w:rsidR="009A0C7D" w:rsidRPr="003B090A" w:rsidRDefault="009A0C7D" w:rsidP="009A0C7D">
      <w:pPr>
        <w:numPr>
          <w:ilvl w:val="0"/>
          <w:numId w:val="6"/>
        </w:numPr>
        <w:spacing w:after="160" w:line="259" w:lineRule="auto"/>
        <w:contextualSpacing/>
        <w:rPr>
          <w:b/>
        </w:rPr>
      </w:pPr>
      <w:r w:rsidRPr="003B090A">
        <w:t>Include the state n</w:t>
      </w:r>
      <w:r>
        <w:t xml:space="preserve">ame in your geographic location (abbreviation is fine). </w:t>
      </w:r>
    </w:p>
    <w:p w14:paraId="3C1BD316" w14:textId="77777777" w:rsidR="009A0C7D" w:rsidRPr="003B090A" w:rsidRDefault="009A0C7D" w:rsidP="009A0C7D">
      <w:pPr>
        <w:numPr>
          <w:ilvl w:val="0"/>
          <w:numId w:val="6"/>
        </w:numPr>
        <w:spacing w:after="160" w:line="259" w:lineRule="auto"/>
        <w:contextualSpacing/>
        <w:rPr>
          <w:b/>
        </w:rPr>
      </w:pPr>
      <w:r w:rsidRPr="003B090A">
        <w:t>Your policy must operate in your local geographic location, but it can originate at any governmental level.</w:t>
      </w:r>
    </w:p>
    <w:p w14:paraId="127DBC0D" w14:textId="77777777" w:rsidR="009A0C7D" w:rsidRPr="003B090A" w:rsidRDefault="009A0C7D" w:rsidP="009A0C7D">
      <w:pPr>
        <w:rPr>
          <w:b/>
        </w:rPr>
      </w:pPr>
    </w:p>
    <w:p w14:paraId="7CA3F604" w14:textId="4A667A77" w:rsidR="009A0C7D" w:rsidRPr="00B467DB" w:rsidRDefault="009A0C7D" w:rsidP="009A0C7D">
      <w:pPr>
        <w:rPr>
          <w:bCs/>
          <w:u w:val="single"/>
        </w:rPr>
      </w:pPr>
      <w:r w:rsidRPr="00B467DB">
        <w:rPr>
          <w:bCs/>
          <w:u w:val="single"/>
        </w:rPr>
        <w:t>Exercise 5.6</w:t>
      </w:r>
      <w:r w:rsidR="00B467DB">
        <w:rPr>
          <w:bCs/>
          <w:u w:val="single"/>
        </w:rPr>
        <w:t>:</w:t>
      </w:r>
    </w:p>
    <w:p w14:paraId="3921F99B" w14:textId="77777777" w:rsidR="009A0C7D" w:rsidRPr="00F6452A" w:rsidRDefault="009A0C7D" w:rsidP="009A0C7D">
      <w:pPr>
        <w:numPr>
          <w:ilvl w:val="0"/>
          <w:numId w:val="7"/>
        </w:numPr>
        <w:spacing w:after="160" w:line="259" w:lineRule="auto"/>
        <w:contextualSpacing/>
        <w:rPr>
          <w:b/>
        </w:rPr>
      </w:pPr>
      <w:r w:rsidRPr="003B090A">
        <w:t>Remember to internally cite quotes and to cite them correctly with page or paragraph numbers.</w:t>
      </w:r>
    </w:p>
    <w:p w14:paraId="6771766A" w14:textId="77777777" w:rsidR="009A0C7D" w:rsidRPr="00F6452A" w:rsidRDefault="009A0C7D" w:rsidP="009A0C7D">
      <w:pPr>
        <w:spacing w:after="160" w:line="259" w:lineRule="auto"/>
        <w:ind w:left="720"/>
        <w:contextualSpacing/>
        <w:rPr>
          <w:b/>
        </w:rPr>
      </w:pPr>
    </w:p>
    <w:p w14:paraId="06D8A8D0" w14:textId="58750A49" w:rsidR="009A0C7D" w:rsidRPr="00B467DB" w:rsidRDefault="009A0C7D" w:rsidP="00B467DB">
      <w:pPr>
        <w:spacing w:after="160"/>
        <w:rPr>
          <w:bCs/>
          <w:u w:val="single"/>
        </w:rPr>
      </w:pPr>
      <w:r w:rsidRPr="00B467DB">
        <w:rPr>
          <w:bCs/>
          <w:u w:val="single"/>
        </w:rPr>
        <w:t>Exercise 6.1</w:t>
      </w:r>
      <w:r w:rsidR="00B467DB">
        <w:rPr>
          <w:bCs/>
          <w:u w:val="single"/>
        </w:rPr>
        <w:t>:</w:t>
      </w:r>
    </w:p>
    <w:p w14:paraId="40D0E10B" w14:textId="77777777" w:rsidR="009A0C7D" w:rsidRPr="003B090A" w:rsidRDefault="009A0C7D" w:rsidP="009A0C7D">
      <w:pPr>
        <w:numPr>
          <w:ilvl w:val="0"/>
          <w:numId w:val="7"/>
        </w:numPr>
        <w:spacing w:after="160" w:line="259" w:lineRule="auto"/>
        <w:contextualSpacing/>
        <w:rPr>
          <w:b/>
        </w:rPr>
      </w:pPr>
      <w:r w:rsidRPr="003B090A">
        <w:t>Make sure to distinguish between effectiveness and feasibility</w:t>
      </w:r>
      <w:r>
        <w:t xml:space="preserve"> (pp. 80-82 of </w:t>
      </w:r>
      <w:r w:rsidRPr="00F6452A">
        <w:rPr>
          <w:i/>
        </w:rPr>
        <w:t>textbook</w:t>
      </w:r>
      <w:r>
        <w:t>)</w:t>
      </w:r>
      <w:r w:rsidRPr="003B090A">
        <w:t>.</w:t>
      </w:r>
    </w:p>
    <w:p w14:paraId="285646A7" w14:textId="77777777" w:rsidR="009A0C7D" w:rsidRPr="003B090A" w:rsidRDefault="009A0C7D" w:rsidP="009A0C7D">
      <w:pPr>
        <w:numPr>
          <w:ilvl w:val="0"/>
          <w:numId w:val="7"/>
        </w:numPr>
        <w:spacing w:after="160" w:line="259" w:lineRule="auto"/>
        <w:contextualSpacing/>
        <w:rPr>
          <w:b/>
        </w:rPr>
      </w:pPr>
      <w:r w:rsidRPr="003B090A">
        <w:t>Answers should be no more than two sentences.</w:t>
      </w:r>
    </w:p>
    <w:p w14:paraId="10E13E7A" w14:textId="77777777" w:rsidR="009A0C7D" w:rsidRPr="003B090A" w:rsidRDefault="009A0C7D" w:rsidP="009A0C7D">
      <w:pPr>
        <w:rPr>
          <w:b/>
        </w:rPr>
      </w:pPr>
    </w:p>
    <w:p w14:paraId="2C267E93" w14:textId="1D18714E" w:rsidR="009A0C7D" w:rsidRPr="00B467DB" w:rsidRDefault="009A0C7D" w:rsidP="009A0C7D">
      <w:pPr>
        <w:rPr>
          <w:bCs/>
          <w:u w:val="single"/>
        </w:rPr>
      </w:pPr>
      <w:r w:rsidRPr="00B467DB">
        <w:rPr>
          <w:bCs/>
          <w:u w:val="single"/>
        </w:rPr>
        <w:t>Exercise 6.2</w:t>
      </w:r>
      <w:r w:rsidR="00B467DB">
        <w:rPr>
          <w:bCs/>
          <w:u w:val="single"/>
        </w:rPr>
        <w:t>:</w:t>
      </w:r>
    </w:p>
    <w:p w14:paraId="3B4448BF" w14:textId="77777777" w:rsidR="009A0C7D" w:rsidRPr="003B090A" w:rsidRDefault="009A0C7D" w:rsidP="009A0C7D">
      <w:pPr>
        <w:numPr>
          <w:ilvl w:val="0"/>
          <w:numId w:val="8"/>
        </w:numPr>
        <w:spacing w:after="160" w:line="259" w:lineRule="auto"/>
        <w:contextualSpacing/>
        <w:rPr>
          <w:b/>
        </w:rPr>
      </w:pPr>
      <w:r>
        <w:t>Write only one sentence</w:t>
      </w:r>
      <w:r w:rsidRPr="003B090A">
        <w:t xml:space="preserve"> and make sure that it describes how the bill relates to your societal category.</w:t>
      </w:r>
    </w:p>
    <w:p w14:paraId="45A7ABDE" w14:textId="77777777" w:rsidR="009A0C7D" w:rsidRPr="003B090A" w:rsidRDefault="009A0C7D" w:rsidP="009A0C7D">
      <w:pPr>
        <w:rPr>
          <w:b/>
        </w:rPr>
      </w:pPr>
    </w:p>
    <w:p w14:paraId="4C792D61" w14:textId="4DBF8E8F" w:rsidR="009A0C7D" w:rsidRPr="00B467DB" w:rsidRDefault="009A0C7D" w:rsidP="009A0C7D">
      <w:pPr>
        <w:rPr>
          <w:bCs/>
          <w:u w:val="single"/>
        </w:rPr>
      </w:pPr>
      <w:r w:rsidRPr="00B467DB">
        <w:rPr>
          <w:bCs/>
          <w:u w:val="single"/>
        </w:rPr>
        <w:t>Exercise 6.3</w:t>
      </w:r>
      <w:r w:rsidR="00B467DB">
        <w:rPr>
          <w:bCs/>
          <w:u w:val="single"/>
        </w:rPr>
        <w:t>:</w:t>
      </w:r>
    </w:p>
    <w:p w14:paraId="5FCEB1E3" w14:textId="77777777" w:rsidR="009A0C7D" w:rsidRPr="003B090A" w:rsidRDefault="009A0C7D" w:rsidP="009A0C7D">
      <w:pPr>
        <w:numPr>
          <w:ilvl w:val="0"/>
          <w:numId w:val="9"/>
        </w:numPr>
        <w:spacing w:after="160" w:line="259" w:lineRule="auto"/>
        <w:contextualSpacing/>
        <w:rPr>
          <w:b/>
        </w:rPr>
      </w:pPr>
      <w:r w:rsidRPr="00BB7255">
        <w:rPr>
          <w:b/>
          <w:bCs/>
        </w:rPr>
        <w:t>Never</w:t>
      </w:r>
      <w:r w:rsidRPr="003B090A">
        <w:t xml:space="preserve"> state a public policy without the policy tool!</w:t>
      </w:r>
    </w:p>
    <w:p w14:paraId="5184BB72" w14:textId="141827BE" w:rsidR="009A0C7D" w:rsidRPr="001F18BB" w:rsidRDefault="009A0C7D" w:rsidP="001F18BB">
      <w:pPr>
        <w:numPr>
          <w:ilvl w:val="0"/>
          <w:numId w:val="9"/>
        </w:numPr>
        <w:spacing w:after="160" w:line="259" w:lineRule="auto"/>
        <w:contextualSpacing/>
        <w:rPr>
          <w:b/>
        </w:rPr>
      </w:pPr>
      <w:r w:rsidRPr="003B090A">
        <w:t>Make sure to use one of the seven policy tools given to you directly behind Exercise 6.3</w:t>
      </w:r>
      <w:r w:rsidR="00B14110">
        <w:rPr>
          <w:color w:val="FF0000"/>
        </w:rPr>
        <w:t xml:space="preserve"> </w:t>
      </w:r>
      <w:r w:rsidR="00B14110" w:rsidRPr="00F378CE">
        <w:t>– refer to th</w:t>
      </w:r>
      <w:r w:rsidR="001F18BB" w:rsidRPr="00F378CE">
        <w:t xml:space="preserve">is list to find the exact wording.  </w:t>
      </w:r>
    </w:p>
    <w:p w14:paraId="6C17EC6A" w14:textId="77777777" w:rsidR="009A0C7D" w:rsidRPr="003B090A" w:rsidRDefault="009A0C7D" w:rsidP="009A0C7D">
      <w:pPr>
        <w:numPr>
          <w:ilvl w:val="0"/>
          <w:numId w:val="9"/>
        </w:numPr>
        <w:spacing w:after="160" w:line="259" w:lineRule="auto"/>
        <w:contextualSpacing/>
        <w:rPr>
          <w:b/>
        </w:rPr>
      </w:pPr>
      <w:r w:rsidRPr="003B090A">
        <w:t>Your policy can be an extension of a preexisting policy.</w:t>
      </w:r>
    </w:p>
    <w:p w14:paraId="6CD57CD7" w14:textId="77777777" w:rsidR="009A0C7D" w:rsidRPr="003B090A" w:rsidRDefault="009A0C7D" w:rsidP="009A0C7D">
      <w:pPr>
        <w:numPr>
          <w:ilvl w:val="0"/>
          <w:numId w:val="9"/>
        </w:numPr>
        <w:spacing w:after="160" w:line="259" w:lineRule="auto"/>
        <w:contextualSpacing/>
        <w:rPr>
          <w:b/>
        </w:rPr>
      </w:pPr>
      <w:r w:rsidRPr="003B090A">
        <w:t>Your proposed policy must impact your local area.</w:t>
      </w:r>
    </w:p>
    <w:p w14:paraId="55233851" w14:textId="77777777" w:rsidR="009A0C7D" w:rsidRPr="003B090A" w:rsidRDefault="009A0C7D" w:rsidP="009A0C7D">
      <w:pPr>
        <w:numPr>
          <w:ilvl w:val="0"/>
          <w:numId w:val="9"/>
        </w:numPr>
        <w:spacing w:after="160" w:line="259" w:lineRule="auto"/>
        <w:contextualSpacing/>
        <w:rPr>
          <w:b/>
        </w:rPr>
      </w:pPr>
      <w:r>
        <w:t>Clearly define the preferred</w:t>
      </w:r>
      <w:r w:rsidRPr="003B090A">
        <w:t xml:space="preserve"> policy.</w:t>
      </w:r>
    </w:p>
    <w:p w14:paraId="4DE53344" w14:textId="77777777" w:rsidR="009A0C7D" w:rsidRPr="003B090A" w:rsidRDefault="009A0C7D" w:rsidP="009A0C7D">
      <w:pPr>
        <w:numPr>
          <w:ilvl w:val="0"/>
          <w:numId w:val="9"/>
        </w:numPr>
        <w:spacing w:after="160" w:line="259" w:lineRule="auto"/>
        <w:contextualSpacing/>
        <w:rPr>
          <w:b/>
        </w:rPr>
      </w:pPr>
      <w:r w:rsidRPr="003B090A">
        <w:t>Distinguish between effectiveness and feasibility.</w:t>
      </w:r>
    </w:p>
    <w:p w14:paraId="6CEC9297" w14:textId="0194F6D8" w:rsidR="009A0C7D" w:rsidRPr="003B090A" w:rsidRDefault="009A0C7D" w:rsidP="009A0C7D">
      <w:pPr>
        <w:numPr>
          <w:ilvl w:val="0"/>
          <w:numId w:val="9"/>
        </w:numPr>
        <w:spacing w:after="160" w:line="259" w:lineRule="auto"/>
        <w:contextualSpacing/>
        <w:rPr>
          <w:b/>
        </w:rPr>
      </w:pPr>
      <w:r w:rsidRPr="003B090A">
        <w:t xml:space="preserve">Be realistic about the effectiveness and feasibility of your policy. </w:t>
      </w:r>
      <w:r>
        <w:t xml:space="preserve">Generally, the more effective, the less feasible. </w:t>
      </w:r>
      <w:r w:rsidR="00155B30" w:rsidRPr="00155B30">
        <w:rPr>
          <w:b/>
          <w:bCs/>
        </w:rPr>
        <w:t>Always prioritize feasibility.</w:t>
      </w:r>
    </w:p>
    <w:p w14:paraId="4AC0915B" w14:textId="77777777" w:rsidR="009A0C7D" w:rsidRPr="003B090A" w:rsidRDefault="009A0C7D" w:rsidP="009A0C7D">
      <w:pPr>
        <w:numPr>
          <w:ilvl w:val="0"/>
          <w:numId w:val="9"/>
        </w:numPr>
        <w:spacing w:after="160" w:line="259" w:lineRule="auto"/>
        <w:contextualSpacing/>
        <w:rPr>
          <w:b/>
        </w:rPr>
      </w:pPr>
      <w:r w:rsidRPr="003B090A">
        <w:t>Use the</w:t>
      </w:r>
      <w:r>
        <w:rPr>
          <w:i/>
        </w:rPr>
        <w:t xml:space="preserve"> textbook</w:t>
      </w:r>
      <w:r w:rsidRPr="003B090A">
        <w:t xml:space="preserve"> and cite it when necessary.</w:t>
      </w:r>
    </w:p>
    <w:p w14:paraId="58953C7B" w14:textId="77EE83EA" w:rsidR="009A0C7D" w:rsidRDefault="009A0C7D" w:rsidP="009A0C7D">
      <w:pPr>
        <w:rPr>
          <w:b/>
        </w:rPr>
      </w:pPr>
    </w:p>
    <w:p w14:paraId="14478F7D" w14:textId="77777777" w:rsidR="001F6360" w:rsidRPr="003B090A" w:rsidRDefault="001F6360" w:rsidP="009A0C7D">
      <w:pPr>
        <w:rPr>
          <w:b/>
        </w:rPr>
      </w:pPr>
    </w:p>
    <w:p w14:paraId="703E0E27" w14:textId="48CCD9E4" w:rsidR="009A0C7D" w:rsidRPr="00B467DB" w:rsidRDefault="009A0C7D" w:rsidP="009A0C7D">
      <w:pPr>
        <w:rPr>
          <w:bCs/>
          <w:u w:val="single"/>
        </w:rPr>
      </w:pPr>
      <w:r w:rsidRPr="00B467DB">
        <w:rPr>
          <w:bCs/>
          <w:u w:val="single"/>
        </w:rPr>
        <w:t>Exercise 6.4</w:t>
      </w:r>
      <w:r w:rsidR="00B467DB">
        <w:rPr>
          <w:bCs/>
          <w:u w:val="single"/>
        </w:rPr>
        <w:t>:</w:t>
      </w:r>
    </w:p>
    <w:p w14:paraId="17B1D559" w14:textId="77777777" w:rsidR="009A0C7D" w:rsidRPr="003B090A" w:rsidRDefault="009A0C7D" w:rsidP="009A0C7D">
      <w:pPr>
        <w:numPr>
          <w:ilvl w:val="0"/>
          <w:numId w:val="10"/>
        </w:numPr>
        <w:spacing w:after="160" w:line="259" w:lineRule="auto"/>
        <w:contextualSpacing/>
        <w:rPr>
          <w:b/>
        </w:rPr>
      </w:pPr>
      <w:r w:rsidRPr="003B090A">
        <w:t>Don’t forget to</w:t>
      </w:r>
      <w:r>
        <w:t xml:space="preserve"> cite the most important source used in searching for your policy (this cannot be the </w:t>
      </w:r>
      <w:r>
        <w:rPr>
          <w:i/>
        </w:rPr>
        <w:t>textbook</w:t>
      </w:r>
      <w:r>
        <w:t xml:space="preserve">). </w:t>
      </w:r>
    </w:p>
    <w:p w14:paraId="1C526F75" w14:textId="77777777" w:rsidR="009A0C7D" w:rsidRPr="003B090A" w:rsidRDefault="009A0C7D" w:rsidP="009A0C7D">
      <w:pPr>
        <w:numPr>
          <w:ilvl w:val="0"/>
          <w:numId w:val="10"/>
        </w:numPr>
        <w:spacing w:after="160" w:line="259" w:lineRule="auto"/>
        <w:contextualSpacing/>
        <w:rPr>
          <w:b/>
        </w:rPr>
      </w:pPr>
      <w:r w:rsidRPr="003B090A">
        <w:t>Use one sentence to describe the usefulness of the source.</w:t>
      </w:r>
    </w:p>
    <w:p w14:paraId="218A90DB" w14:textId="77777777" w:rsidR="009A0C7D" w:rsidRPr="003B090A" w:rsidRDefault="009A0C7D" w:rsidP="009A0C7D">
      <w:pPr>
        <w:rPr>
          <w:b/>
        </w:rPr>
      </w:pPr>
    </w:p>
    <w:p w14:paraId="5BE3E19F" w14:textId="75CFE6C7" w:rsidR="009A0C7D" w:rsidRPr="00B467DB" w:rsidRDefault="009A0C7D" w:rsidP="009A0C7D">
      <w:pPr>
        <w:rPr>
          <w:bCs/>
          <w:u w:val="single"/>
        </w:rPr>
      </w:pPr>
      <w:r w:rsidRPr="00B467DB">
        <w:rPr>
          <w:bCs/>
          <w:u w:val="single"/>
        </w:rPr>
        <w:t>Reference Page and Internal Citation Tips</w:t>
      </w:r>
      <w:r w:rsidR="00B467DB">
        <w:rPr>
          <w:bCs/>
          <w:u w:val="single"/>
        </w:rPr>
        <w:t>:</w:t>
      </w:r>
    </w:p>
    <w:p w14:paraId="50537637" w14:textId="2D31C063" w:rsidR="009A0C7D" w:rsidRPr="003B090A" w:rsidRDefault="009A0C7D" w:rsidP="009A0C7D">
      <w:pPr>
        <w:numPr>
          <w:ilvl w:val="0"/>
          <w:numId w:val="11"/>
        </w:numPr>
        <w:spacing w:after="160" w:line="259" w:lineRule="auto"/>
        <w:contextualSpacing/>
        <w:rPr>
          <w:b/>
        </w:rPr>
      </w:pPr>
      <w:r w:rsidRPr="003B090A">
        <w:t xml:space="preserve">Follow the APA Citation Guide </w:t>
      </w:r>
      <w:r w:rsidR="00EF51FC">
        <w:t>f</w:t>
      </w:r>
      <w:r w:rsidRPr="003B090A">
        <w:t>or full guidelines.</w:t>
      </w:r>
    </w:p>
    <w:p w14:paraId="2CEAF393" w14:textId="77777777" w:rsidR="009A0C7D" w:rsidRPr="003B090A" w:rsidRDefault="009A0C7D" w:rsidP="009A0C7D">
      <w:pPr>
        <w:numPr>
          <w:ilvl w:val="0"/>
          <w:numId w:val="11"/>
        </w:numPr>
        <w:spacing w:after="160" w:line="259" w:lineRule="auto"/>
        <w:contextualSpacing/>
        <w:rPr>
          <w:b/>
        </w:rPr>
      </w:pPr>
      <w:r w:rsidRPr="003B090A">
        <w:t>Include retrieval date before URL for online sources.</w:t>
      </w:r>
    </w:p>
    <w:p w14:paraId="4C8F0ED7" w14:textId="77777777" w:rsidR="009A0C7D" w:rsidRPr="003B090A" w:rsidRDefault="009A0C7D" w:rsidP="009A0C7D">
      <w:pPr>
        <w:numPr>
          <w:ilvl w:val="0"/>
          <w:numId w:val="11"/>
        </w:numPr>
        <w:spacing w:after="160" w:line="259" w:lineRule="auto"/>
        <w:contextualSpacing/>
        <w:rPr>
          <w:b/>
        </w:rPr>
      </w:pPr>
      <w:r w:rsidRPr="003B090A">
        <w:t>Do not provide database links unless it is a non-subscription database. If it is a subscription database, just provide the name.</w:t>
      </w:r>
    </w:p>
    <w:p w14:paraId="2739300A" w14:textId="77777777" w:rsidR="009A0C7D" w:rsidRPr="003B090A" w:rsidRDefault="009A0C7D" w:rsidP="009A0C7D">
      <w:pPr>
        <w:numPr>
          <w:ilvl w:val="0"/>
          <w:numId w:val="11"/>
        </w:numPr>
        <w:spacing w:after="160" w:line="259" w:lineRule="auto"/>
        <w:contextualSpacing/>
        <w:rPr>
          <w:b/>
        </w:rPr>
      </w:pPr>
      <w:r w:rsidRPr="003B090A">
        <w:t>When there is no author, start with the title on the reference page. For the internal citation, use the title if it is three words or less; use three important words from the title if it is more than three words long.</w:t>
      </w:r>
    </w:p>
    <w:p w14:paraId="57F4B29E" w14:textId="0D5F01D0" w:rsidR="009A0C7D" w:rsidRPr="00F378CE" w:rsidRDefault="00170308" w:rsidP="009A0C7D">
      <w:pPr>
        <w:numPr>
          <w:ilvl w:val="0"/>
          <w:numId w:val="11"/>
        </w:numPr>
        <w:spacing w:after="160" w:line="259" w:lineRule="auto"/>
        <w:contextualSpacing/>
        <w:rPr>
          <w:b/>
        </w:rPr>
      </w:pPr>
      <w:r w:rsidRPr="00F378CE">
        <w:t>Remember to capitalize titles</w:t>
      </w:r>
    </w:p>
    <w:p w14:paraId="61754012" w14:textId="77777777" w:rsidR="009A0C7D" w:rsidRPr="003B090A" w:rsidRDefault="009A0C7D" w:rsidP="009A0C7D">
      <w:pPr>
        <w:numPr>
          <w:ilvl w:val="0"/>
          <w:numId w:val="11"/>
        </w:numPr>
        <w:spacing w:after="160" w:line="259" w:lineRule="auto"/>
        <w:contextualSpacing/>
        <w:rPr>
          <w:b/>
        </w:rPr>
      </w:pPr>
      <w:r w:rsidRPr="003B090A">
        <w:t>Don’t forget to cite the</w:t>
      </w:r>
      <w:r>
        <w:t xml:space="preserve"> </w:t>
      </w:r>
      <w:r>
        <w:rPr>
          <w:i/>
        </w:rPr>
        <w:t>textbook</w:t>
      </w:r>
      <w:r w:rsidRPr="003B090A">
        <w:t>.</w:t>
      </w:r>
    </w:p>
    <w:p w14:paraId="6A27E939" w14:textId="42274BD7" w:rsidR="009A0C7D" w:rsidRPr="002E7556" w:rsidRDefault="009A0C7D" w:rsidP="009A0C7D">
      <w:pPr>
        <w:numPr>
          <w:ilvl w:val="0"/>
          <w:numId w:val="11"/>
        </w:numPr>
        <w:spacing w:after="160" w:line="259" w:lineRule="auto"/>
        <w:contextualSpacing/>
        <w:rPr>
          <w:b/>
        </w:rPr>
      </w:pPr>
      <w:r w:rsidRPr="003B090A">
        <w:t>Exercise 5.2 should be cited appropriately as a “Wiki.”</w:t>
      </w:r>
    </w:p>
    <w:p w14:paraId="7895573C" w14:textId="0DB2132F" w:rsidR="002E7556" w:rsidRPr="003B090A" w:rsidRDefault="002E7556" w:rsidP="009A0C7D">
      <w:pPr>
        <w:numPr>
          <w:ilvl w:val="0"/>
          <w:numId w:val="11"/>
        </w:numPr>
        <w:spacing w:after="160" w:line="259" w:lineRule="auto"/>
        <w:contextualSpacing/>
        <w:rPr>
          <w:b/>
        </w:rPr>
      </w:pPr>
      <w:r>
        <w:t>Do not include personal communications in</w:t>
      </w:r>
      <w:r w:rsidR="00155B30">
        <w:t xml:space="preserve"> the references</w:t>
      </w:r>
    </w:p>
    <w:p w14:paraId="182B251F" w14:textId="77777777" w:rsidR="009A0C7D" w:rsidRDefault="009A0C7D" w:rsidP="009A0C7D">
      <w:pPr>
        <w:rPr>
          <w:b/>
        </w:rPr>
      </w:pPr>
    </w:p>
    <w:p w14:paraId="4A3BE1F0" w14:textId="43D55029" w:rsidR="009A0C7D" w:rsidRPr="00B467DB" w:rsidRDefault="00F43CE0" w:rsidP="009A0C7D">
      <w:pPr>
        <w:rPr>
          <w:bCs/>
          <w:u w:val="single"/>
        </w:rPr>
      </w:pPr>
      <w:r w:rsidRPr="00B467DB">
        <w:rPr>
          <w:bCs/>
          <w:u w:val="single"/>
        </w:rPr>
        <w:t>Trendline</w:t>
      </w:r>
      <w:r w:rsidR="009A0C7D" w:rsidRPr="00B467DB">
        <w:rPr>
          <w:bCs/>
          <w:u w:val="single"/>
        </w:rPr>
        <w:t xml:space="preserve"> Guidelines</w:t>
      </w:r>
      <w:r w:rsidR="00B467DB">
        <w:rPr>
          <w:bCs/>
          <w:u w:val="single"/>
        </w:rPr>
        <w:t>:</w:t>
      </w:r>
    </w:p>
    <w:p w14:paraId="1A9115F5" w14:textId="47DC0672" w:rsidR="009A0C7D" w:rsidRPr="003B090A" w:rsidRDefault="009A0C7D" w:rsidP="009A0C7D">
      <w:pPr>
        <w:numPr>
          <w:ilvl w:val="0"/>
          <w:numId w:val="13"/>
        </w:numPr>
        <w:spacing w:after="160" w:line="259" w:lineRule="auto"/>
        <w:contextualSpacing/>
        <w:rPr>
          <w:b/>
        </w:rPr>
      </w:pPr>
      <w:r w:rsidRPr="003B090A">
        <w:t>Refer to your graded Trend Line Homework for help. The Trend L</w:t>
      </w:r>
      <w:r>
        <w:t xml:space="preserve">ine Homework Answer Key will be </w:t>
      </w:r>
      <w:r w:rsidRPr="003B090A">
        <w:t>availabl</w:t>
      </w:r>
      <w:r w:rsidR="00EF51FC">
        <w:t>e</w:t>
      </w:r>
      <w:r w:rsidRPr="003B090A">
        <w:t>.</w:t>
      </w:r>
    </w:p>
    <w:p w14:paraId="4B0405C9" w14:textId="77777777" w:rsidR="009A0C7D" w:rsidRPr="003B090A" w:rsidRDefault="009A0C7D" w:rsidP="009A0C7D">
      <w:pPr>
        <w:numPr>
          <w:ilvl w:val="0"/>
          <w:numId w:val="12"/>
        </w:numPr>
        <w:spacing w:after="160" w:line="259" w:lineRule="auto"/>
        <w:contextualSpacing/>
        <w:rPr>
          <w:b/>
        </w:rPr>
      </w:pPr>
      <w:r w:rsidRPr="003B090A">
        <w:t xml:space="preserve">Graph must be made with Microsoft Excel. </w:t>
      </w:r>
      <w:r w:rsidRPr="00155B30">
        <w:rPr>
          <w:b/>
          <w:bCs/>
        </w:rPr>
        <w:t>Do not use Google Sheets!</w:t>
      </w:r>
    </w:p>
    <w:p w14:paraId="745EC92E" w14:textId="77777777" w:rsidR="009A0C7D" w:rsidRPr="003B090A" w:rsidRDefault="009A0C7D" w:rsidP="009A0C7D">
      <w:pPr>
        <w:numPr>
          <w:ilvl w:val="0"/>
          <w:numId w:val="12"/>
        </w:numPr>
        <w:spacing w:after="160" w:line="259" w:lineRule="auto"/>
        <w:contextualSpacing/>
        <w:rPr>
          <w:b/>
        </w:rPr>
      </w:pPr>
      <w:r w:rsidRPr="003B090A">
        <w:t>Black, Times New Roman, 12-pt. font; use bold text for titles.</w:t>
      </w:r>
    </w:p>
    <w:p w14:paraId="7358EFC1" w14:textId="77777777" w:rsidR="009A0C7D" w:rsidRPr="003B090A" w:rsidRDefault="009A0C7D" w:rsidP="009A0C7D">
      <w:pPr>
        <w:numPr>
          <w:ilvl w:val="0"/>
          <w:numId w:val="12"/>
        </w:numPr>
        <w:spacing w:after="160" w:line="259" w:lineRule="auto"/>
        <w:contextualSpacing/>
        <w:rPr>
          <w:b/>
        </w:rPr>
      </w:pPr>
      <w:r w:rsidRPr="003B090A">
        <w:t>Title at top with full description including data examined, range of years,</w:t>
      </w:r>
      <w:r>
        <w:t xml:space="preserve"> geographic location,</w:t>
      </w:r>
      <w:r w:rsidRPr="003B090A">
        <w:t xml:space="preserve"> and historical/baseline/benchmark lines.</w:t>
      </w:r>
    </w:p>
    <w:p w14:paraId="35F2BDAB" w14:textId="77777777" w:rsidR="009A0C7D" w:rsidRPr="003B090A" w:rsidRDefault="009A0C7D" w:rsidP="009A0C7D">
      <w:pPr>
        <w:numPr>
          <w:ilvl w:val="0"/>
          <w:numId w:val="12"/>
        </w:numPr>
        <w:spacing w:after="160" w:line="259" w:lineRule="auto"/>
        <w:contextualSpacing/>
        <w:rPr>
          <w:b/>
        </w:rPr>
      </w:pPr>
      <w:r w:rsidRPr="003B090A">
        <w:t>No outline on graph.</w:t>
      </w:r>
    </w:p>
    <w:p w14:paraId="3C631B05" w14:textId="77777777" w:rsidR="009A0C7D" w:rsidRPr="003B090A" w:rsidRDefault="009A0C7D" w:rsidP="009A0C7D">
      <w:pPr>
        <w:numPr>
          <w:ilvl w:val="0"/>
          <w:numId w:val="12"/>
        </w:numPr>
        <w:spacing w:after="160" w:line="259" w:lineRule="auto"/>
        <w:contextualSpacing/>
        <w:rPr>
          <w:b/>
        </w:rPr>
      </w:pPr>
      <w:r w:rsidRPr="003B090A">
        <w:t>Axes should have titles with relevant units indicated (ex. grams, in millions, etc.).</w:t>
      </w:r>
    </w:p>
    <w:p w14:paraId="411056BF" w14:textId="63EA080F" w:rsidR="009A0C7D" w:rsidRPr="003B090A" w:rsidRDefault="00094114" w:rsidP="009A0C7D">
      <w:pPr>
        <w:numPr>
          <w:ilvl w:val="0"/>
          <w:numId w:val="12"/>
        </w:numPr>
        <w:spacing w:after="160" w:line="259" w:lineRule="auto"/>
        <w:contextualSpacing/>
        <w:rPr>
          <w:b/>
        </w:rPr>
      </w:pPr>
      <w:r>
        <w:t xml:space="preserve">The </w:t>
      </w:r>
      <w:r w:rsidR="009A0C7D" w:rsidRPr="003B090A">
        <w:t>Y-axis</w:t>
      </w:r>
      <w:r>
        <w:t xml:space="preserve"> label</w:t>
      </w:r>
      <w:r w:rsidR="009A0C7D" w:rsidRPr="003B090A">
        <w:t xml:space="preserve"> should read sideways.</w:t>
      </w:r>
    </w:p>
    <w:p w14:paraId="2ADCC59D" w14:textId="77777777" w:rsidR="009A0C7D" w:rsidRPr="003B090A" w:rsidRDefault="009A0C7D" w:rsidP="009A0C7D">
      <w:pPr>
        <w:numPr>
          <w:ilvl w:val="0"/>
          <w:numId w:val="12"/>
        </w:numPr>
        <w:spacing w:after="160" w:line="259" w:lineRule="auto"/>
        <w:contextualSpacing/>
        <w:rPr>
          <w:b/>
        </w:rPr>
      </w:pPr>
      <w:r w:rsidRPr="003B090A">
        <w:t xml:space="preserve">Tick marks at intervals on both </w:t>
      </w:r>
      <w:r>
        <w:t>axes, outside the years on x-axis</w:t>
      </w:r>
      <w:r w:rsidRPr="003B090A">
        <w:t>.</w:t>
      </w:r>
    </w:p>
    <w:p w14:paraId="7295E4E9" w14:textId="77777777" w:rsidR="009A0C7D" w:rsidRPr="003B090A" w:rsidRDefault="009A0C7D" w:rsidP="009A0C7D">
      <w:pPr>
        <w:numPr>
          <w:ilvl w:val="0"/>
          <w:numId w:val="12"/>
        </w:numPr>
        <w:spacing w:after="160" w:line="259" w:lineRule="auto"/>
        <w:contextualSpacing/>
        <w:rPr>
          <w:b/>
        </w:rPr>
      </w:pPr>
      <w:r w:rsidRPr="003B090A">
        <w:t>Intervals</w:t>
      </w:r>
      <w:r>
        <w:t xml:space="preserve"> on x-axis (most likely years)</w:t>
      </w:r>
      <w:r w:rsidRPr="003B090A">
        <w:t xml:space="preserve"> should have an “f” next to them if forecasted and an “e” next to them if estimated.</w:t>
      </w:r>
    </w:p>
    <w:p w14:paraId="7B7BA66B" w14:textId="77777777" w:rsidR="009A0C7D" w:rsidRPr="003B090A" w:rsidRDefault="009A0C7D" w:rsidP="009A0C7D">
      <w:pPr>
        <w:numPr>
          <w:ilvl w:val="0"/>
          <w:numId w:val="12"/>
        </w:numPr>
        <w:spacing w:after="160" w:line="259" w:lineRule="auto"/>
        <w:contextualSpacing/>
        <w:rPr>
          <w:b/>
        </w:rPr>
      </w:pPr>
      <w:r w:rsidRPr="003B090A">
        <w:t>Y-axes with percentages must start at zero. They should only go just past the highest entry on the graph (e.g. Data: 15%, 20%, 25%; Y-axis: 0%-30%).</w:t>
      </w:r>
    </w:p>
    <w:p w14:paraId="51AC46BD" w14:textId="77777777" w:rsidR="009A0C7D" w:rsidRPr="003B090A" w:rsidRDefault="009A0C7D" w:rsidP="009A0C7D">
      <w:pPr>
        <w:numPr>
          <w:ilvl w:val="0"/>
          <w:numId w:val="12"/>
        </w:numPr>
        <w:spacing w:after="160" w:line="259" w:lineRule="auto"/>
        <w:contextualSpacing/>
        <w:rPr>
          <w:b/>
        </w:rPr>
      </w:pPr>
      <w:r w:rsidRPr="003B090A">
        <w:t>No excess space at the end of the graph. Should end with the last year graphed.</w:t>
      </w:r>
    </w:p>
    <w:p w14:paraId="5922A1D7" w14:textId="77777777" w:rsidR="009A0C7D" w:rsidRPr="003B090A" w:rsidRDefault="009A0C7D" w:rsidP="009A0C7D">
      <w:pPr>
        <w:numPr>
          <w:ilvl w:val="0"/>
          <w:numId w:val="12"/>
        </w:numPr>
        <w:spacing w:after="160" w:line="259" w:lineRule="auto"/>
        <w:contextualSpacing/>
        <w:rPr>
          <w:b/>
        </w:rPr>
      </w:pPr>
      <w:r w:rsidRPr="003B090A">
        <w:t>Data points should have data labels with one decimal point, if applicable</w:t>
      </w:r>
      <w:r>
        <w:t xml:space="preserve"> (not a whole number)</w:t>
      </w:r>
      <w:r w:rsidRPr="003B090A">
        <w:t>.</w:t>
      </w:r>
    </w:p>
    <w:p w14:paraId="20A7A580" w14:textId="77777777" w:rsidR="009A0C7D" w:rsidRPr="003B090A" w:rsidRDefault="009A0C7D" w:rsidP="009A0C7D">
      <w:pPr>
        <w:numPr>
          <w:ilvl w:val="0"/>
          <w:numId w:val="12"/>
        </w:numPr>
        <w:spacing w:after="160" w:line="259" w:lineRule="auto"/>
        <w:contextualSpacing/>
        <w:rPr>
          <w:b/>
        </w:rPr>
      </w:pPr>
      <w:r w:rsidRPr="003B090A">
        <w:t>Data labels should be placed above the line, unless doing so would overlap with other numbers or lines.</w:t>
      </w:r>
    </w:p>
    <w:p w14:paraId="5A84E4A8" w14:textId="77777777" w:rsidR="009A0C7D" w:rsidRPr="003B090A" w:rsidRDefault="009A0C7D" w:rsidP="009A0C7D">
      <w:pPr>
        <w:numPr>
          <w:ilvl w:val="0"/>
          <w:numId w:val="12"/>
        </w:numPr>
        <w:spacing w:after="160" w:line="259" w:lineRule="auto"/>
        <w:contextualSpacing/>
        <w:rPr>
          <w:b/>
        </w:rPr>
      </w:pPr>
      <w:r w:rsidRPr="003B090A">
        <w:t>No gridlines should be present.</w:t>
      </w:r>
    </w:p>
    <w:p w14:paraId="512907FD" w14:textId="0CCE6956" w:rsidR="008D5379" w:rsidRPr="00F378CE" w:rsidRDefault="009A0C7D" w:rsidP="00F378CE">
      <w:pPr>
        <w:numPr>
          <w:ilvl w:val="0"/>
          <w:numId w:val="12"/>
        </w:numPr>
        <w:spacing w:after="160" w:line="259" w:lineRule="auto"/>
        <w:contextualSpacing/>
        <w:rPr>
          <w:b/>
        </w:rPr>
      </w:pPr>
      <w:r w:rsidRPr="003B090A">
        <w:t>Include the title of the source below the graph.</w:t>
      </w:r>
    </w:p>
    <w:p w14:paraId="2660C64F" w14:textId="69711613" w:rsidR="009A0C7D" w:rsidRPr="00B467DB" w:rsidRDefault="009A0C7D" w:rsidP="009A0C7D">
      <w:pPr>
        <w:pStyle w:val="Default"/>
        <w:rPr>
          <w:bCs/>
          <w:color w:val="auto"/>
          <w:sz w:val="28"/>
          <w:szCs w:val="28"/>
          <w:u w:val="single"/>
        </w:rPr>
      </w:pPr>
      <w:r w:rsidRPr="00B467DB">
        <w:rPr>
          <w:bCs/>
          <w:color w:val="auto"/>
          <w:sz w:val="28"/>
          <w:szCs w:val="28"/>
          <w:u w:val="single"/>
        </w:rPr>
        <w:lastRenderedPageBreak/>
        <w:t>Other</w:t>
      </w:r>
      <w:r w:rsidR="00B467DB" w:rsidRPr="00B467DB">
        <w:rPr>
          <w:bCs/>
          <w:color w:val="auto"/>
          <w:sz w:val="28"/>
          <w:szCs w:val="28"/>
          <w:u w:val="single"/>
        </w:rPr>
        <w:t>:</w:t>
      </w:r>
    </w:p>
    <w:p w14:paraId="69A49C83" w14:textId="73E6B140" w:rsidR="009A0C7D" w:rsidRPr="006774AA" w:rsidRDefault="009A0C7D" w:rsidP="009A0C7D">
      <w:pPr>
        <w:pStyle w:val="Default"/>
        <w:numPr>
          <w:ilvl w:val="0"/>
          <w:numId w:val="18"/>
        </w:numPr>
        <w:rPr>
          <w:color w:val="auto"/>
        </w:rPr>
      </w:pPr>
      <w:r w:rsidRPr="006774AA">
        <w:rPr>
          <w:color w:val="auto"/>
        </w:rPr>
        <w:t xml:space="preserve">Whenever you use a source in your answer, including all quotes, you must provide an APA style internal citation and a full APA </w:t>
      </w:r>
      <w:r w:rsidR="006774AA" w:rsidRPr="00445A63">
        <w:rPr>
          <w:color w:val="auto"/>
        </w:rPr>
        <w:t>citation</w:t>
      </w:r>
      <w:r w:rsidRPr="00445A63">
        <w:rPr>
          <w:color w:val="auto"/>
        </w:rPr>
        <w:t xml:space="preserve"> </w:t>
      </w:r>
      <w:r w:rsidRPr="006774AA">
        <w:rPr>
          <w:color w:val="auto"/>
        </w:rPr>
        <w:t>on the Reference page</w:t>
      </w:r>
      <w:r w:rsidR="000921B8" w:rsidRPr="006774AA">
        <w:rPr>
          <w:color w:val="auto"/>
        </w:rPr>
        <w:t>. For personal communication</w:t>
      </w:r>
      <w:r w:rsidRPr="006774AA">
        <w:rPr>
          <w:color w:val="auto"/>
        </w:rPr>
        <w:t xml:space="preserve"> you need only to include an internal citation. HINT: Most of these exercises require sources unless otherwise specified. Reference the APA Citation Guide</w:t>
      </w:r>
      <w:r w:rsidR="00EF51FC">
        <w:rPr>
          <w:color w:val="auto"/>
        </w:rPr>
        <w:t>.</w:t>
      </w:r>
    </w:p>
    <w:p w14:paraId="2AA9BE2E" w14:textId="3875CC9C" w:rsidR="009A0C7D" w:rsidRPr="001571E9" w:rsidRDefault="009A0C7D" w:rsidP="009A0C7D">
      <w:pPr>
        <w:numPr>
          <w:ilvl w:val="0"/>
          <w:numId w:val="18"/>
        </w:numPr>
        <w:spacing w:after="200"/>
        <w:contextualSpacing/>
        <w:rPr>
          <w:b/>
          <w:bCs/>
        </w:rPr>
      </w:pPr>
      <w:r w:rsidRPr="001571E9">
        <w:rPr>
          <w:b/>
          <w:bCs/>
        </w:rPr>
        <w:t>ALWAYS use Microsoft Word</w:t>
      </w:r>
      <w:r w:rsidR="007623D4" w:rsidRPr="001571E9">
        <w:rPr>
          <w:b/>
          <w:bCs/>
        </w:rPr>
        <w:t xml:space="preserve"> and Excel</w:t>
      </w:r>
      <w:r w:rsidRPr="001571E9">
        <w:rPr>
          <w:b/>
          <w:bCs/>
        </w:rPr>
        <w:t>. Do not use Pages</w:t>
      </w:r>
      <w:r w:rsidR="007623D4" w:rsidRPr="001571E9">
        <w:rPr>
          <w:b/>
          <w:bCs/>
        </w:rPr>
        <w:t xml:space="preserve"> or Numbers</w:t>
      </w:r>
      <w:r w:rsidRPr="001571E9">
        <w:rPr>
          <w:b/>
          <w:bCs/>
        </w:rPr>
        <w:t>.</w:t>
      </w:r>
    </w:p>
    <w:p w14:paraId="4CF1AEF8" w14:textId="77777777" w:rsidR="009A0C7D" w:rsidRPr="006774AA" w:rsidRDefault="009A0C7D" w:rsidP="009A0C7D">
      <w:pPr>
        <w:numPr>
          <w:ilvl w:val="0"/>
          <w:numId w:val="18"/>
        </w:numPr>
        <w:spacing w:after="200"/>
        <w:contextualSpacing/>
      </w:pPr>
      <w:r w:rsidRPr="006774AA">
        <w:t>Anytime you take direct information from somewhere, you must internally cite the source, even if the exercise says no source is needed. If you fail to do so, you will receive a 0 on your module.</w:t>
      </w:r>
    </w:p>
    <w:p w14:paraId="14BFD813" w14:textId="07111C08" w:rsidR="009A0C7D" w:rsidRPr="00445A63" w:rsidRDefault="009A0C7D" w:rsidP="00E42ED1">
      <w:pPr>
        <w:numPr>
          <w:ilvl w:val="0"/>
          <w:numId w:val="18"/>
        </w:numPr>
        <w:spacing w:after="200"/>
        <w:contextualSpacing/>
        <w:rPr>
          <w:strike/>
        </w:rPr>
      </w:pPr>
      <w:r w:rsidRPr="00445A63">
        <w:t>NEVER use international policies or sources in any module.</w:t>
      </w:r>
    </w:p>
    <w:p w14:paraId="1ED10009" w14:textId="77777777" w:rsidR="009A0C7D" w:rsidRPr="00760005" w:rsidRDefault="009A0C7D" w:rsidP="009A0C7D">
      <w:pPr>
        <w:rPr>
          <w:b/>
          <w:strike/>
          <w:color w:val="FF0000"/>
        </w:rPr>
      </w:pPr>
    </w:p>
    <w:p w14:paraId="52FB1669" w14:textId="77777777" w:rsidR="009A0C7D" w:rsidRDefault="009A0C7D" w:rsidP="009A0C7D">
      <w:pPr>
        <w:rPr>
          <w:b/>
        </w:rPr>
      </w:pPr>
    </w:p>
    <w:p w14:paraId="05979C61" w14:textId="3C10296B" w:rsidR="009A0C7D" w:rsidRPr="003B090A" w:rsidRDefault="009A0C7D" w:rsidP="009A0C7D">
      <w:pPr>
        <w:contextualSpacing/>
        <w:jc w:val="center"/>
      </w:pPr>
      <w:r w:rsidRPr="003B090A">
        <w:t>Email your TA with any APA or Excel-related questions ONLY AFTER a thorough examination of the APA Guide, the Trend Line Homework Answer Key, the</w:t>
      </w:r>
      <w:r w:rsidR="005717A1">
        <w:t xml:space="preserve"> “How to get an A</w:t>
      </w:r>
      <w:r w:rsidRPr="003B090A">
        <w:t>” link, this newsletter, and the formatting, grammar, and graphing guidelines.</w:t>
      </w:r>
    </w:p>
    <w:p w14:paraId="2456EDBC" w14:textId="77777777" w:rsidR="009A0C7D" w:rsidRPr="003B090A" w:rsidRDefault="009A0C7D" w:rsidP="009A0C7D">
      <w:pPr>
        <w:contextualSpacing/>
        <w:jc w:val="center"/>
      </w:pPr>
    </w:p>
    <w:p w14:paraId="317CBCC3" w14:textId="77777777" w:rsidR="009A0C7D" w:rsidRDefault="009A0C7D" w:rsidP="009A0C7D">
      <w:pPr>
        <w:rPr>
          <w:b/>
        </w:rPr>
      </w:pPr>
    </w:p>
    <w:p w14:paraId="19624AD3" w14:textId="77777777" w:rsidR="009A0C7D" w:rsidRDefault="009A0C7D" w:rsidP="009A0C7D">
      <w:pPr>
        <w:rPr>
          <w:b/>
        </w:rPr>
      </w:pPr>
    </w:p>
    <w:p w14:paraId="46E5BC77" w14:textId="77777777" w:rsidR="00CE1C50" w:rsidRDefault="00B467DB"/>
    <w:sectPr w:rsidR="00CE1C50" w:rsidSect="00E563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63E8C"/>
    <w:multiLevelType w:val="hybridMultilevel"/>
    <w:tmpl w:val="8EFCC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809A5"/>
    <w:multiLevelType w:val="hybridMultilevel"/>
    <w:tmpl w:val="7436C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D2938"/>
    <w:multiLevelType w:val="hybridMultilevel"/>
    <w:tmpl w:val="E6665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982B26"/>
    <w:multiLevelType w:val="hybridMultilevel"/>
    <w:tmpl w:val="22F0B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3A5AB7"/>
    <w:multiLevelType w:val="hybridMultilevel"/>
    <w:tmpl w:val="DAFA4024"/>
    <w:lvl w:ilvl="0" w:tplc="D9D428D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C2E14"/>
    <w:multiLevelType w:val="hybridMultilevel"/>
    <w:tmpl w:val="04662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0F6068"/>
    <w:multiLevelType w:val="hybridMultilevel"/>
    <w:tmpl w:val="5E041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811137"/>
    <w:multiLevelType w:val="hybridMultilevel"/>
    <w:tmpl w:val="908CB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B168E0"/>
    <w:multiLevelType w:val="hybridMultilevel"/>
    <w:tmpl w:val="9AE85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FB7E06"/>
    <w:multiLevelType w:val="hybridMultilevel"/>
    <w:tmpl w:val="F87C3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C0623E"/>
    <w:multiLevelType w:val="hybridMultilevel"/>
    <w:tmpl w:val="4BB60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315FD0"/>
    <w:multiLevelType w:val="hybridMultilevel"/>
    <w:tmpl w:val="1248C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271C1E"/>
    <w:multiLevelType w:val="hybridMultilevel"/>
    <w:tmpl w:val="C1EAC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A63714"/>
    <w:multiLevelType w:val="hybridMultilevel"/>
    <w:tmpl w:val="62829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9C6547"/>
    <w:multiLevelType w:val="hybridMultilevel"/>
    <w:tmpl w:val="4B3A8560"/>
    <w:lvl w:ilvl="0" w:tplc="D9D428D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882485"/>
    <w:multiLevelType w:val="hybridMultilevel"/>
    <w:tmpl w:val="8C623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213857"/>
    <w:multiLevelType w:val="hybridMultilevel"/>
    <w:tmpl w:val="4F549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A35371"/>
    <w:multiLevelType w:val="hybridMultilevel"/>
    <w:tmpl w:val="B7FA6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0"/>
  </w:num>
  <w:num w:numId="4">
    <w:abstractNumId w:val="10"/>
  </w:num>
  <w:num w:numId="5">
    <w:abstractNumId w:val="9"/>
  </w:num>
  <w:num w:numId="6">
    <w:abstractNumId w:val="1"/>
  </w:num>
  <w:num w:numId="7">
    <w:abstractNumId w:val="7"/>
  </w:num>
  <w:num w:numId="8">
    <w:abstractNumId w:val="16"/>
  </w:num>
  <w:num w:numId="9">
    <w:abstractNumId w:val="6"/>
  </w:num>
  <w:num w:numId="10">
    <w:abstractNumId w:val="5"/>
  </w:num>
  <w:num w:numId="11">
    <w:abstractNumId w:val="15"/>
  </w:num>
  <w:num w:numId="12">
    <w:abstractNumId w:val="12"/>
  </w:num>
  <w:num w:numId="13">
    <w:abstractNumId w:val="11"/>
  </w:num>
  <w:num w:numId="14">
    <w:abstractNumId w:val="17"/>
  </w:num>
  <w:num w:numId="15">
    <w:abstractNumId w:val="3"/>
  </w:num>
  <w:num w:numId="16">
    <w:abstractNumId w:val="4"/>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7AD"/>
    <w:rsid w:val="00006977"/>
    <w:rsid w:val="00031A47"/>
    <w:rsid w:val="000921B8"/>
    <w:rsid w:val="00094114"/>
    <w:rsid w:val="001209A8"/>
    <w:rsid w:val="00155B30"/>
    <w:rsid w:val="001571E9"/>
    <w:rsid w:val="00170308"/>
    <w:rsid w:val="001F18BB"/>
    <w:rsid w:val="001F6360"/>
    <w:rsid w:val="00232369"/>
    <w:rsid w:val="00257FB4"/>
    <w:rsid w:val="00283508"/>
    <w:rsid w:val="002A0C00"/>
    <w:rsid w:val="002E7556"/>
    <w:rsid w:val="00310A23"/>
    <w:rsid w:val="00324E7B"/>
    <w:rsid w:val="00392C6D"/>
    <w:rsid w:val="003B5D94"/>
    <w:rsid w:val="003C1A14"/>
    <w:rsid w:val="003D3386"/>
    <w:rsid w:val="0041070A"/>
    <w:rsid w:val="00416E15"/>
    <w:rsid w:val="00443E12"/>
    <w:rsid w:val="00445A63"/>
    <w:rsid w:val="00470847"/>
    <w:rsid w:val="0050646B"/>
    <w:rsid w:val="005717A1"/>
    <w:rsid w:val="005A07AD"/>
    <w:rsid w:val="005C5B08"/>
    <w:rsid w:val="006201DC"/>
    <w:rsid w:val="006275AE"/>
    <w:rsid w:val="006774AA"/>
    <w:rsid w:val="00685F8A"/>
    <w:rsid w:val="006F47B2"/>
    <w:rsid w:val="00760005"/>
    <w:rsid w:val="007623D4"/>
    <w:rsid w:val="00777830"/>
    <w:rsid w:val="00806F4B"/>
    <w:rsid w:val="00835541"/>
    <w:rsid w:val="008C2FB7"/>
    <w:rsid w:val="008D5379"/>
    <w:rsid w:val="00901C49"/>
    <w:rsid w:val="00951501"/>
    <w:rsid w:val="0097036A"/>
    <w:rsid w:val="009A0C7D"/>
    <w:rsid w:val="00A63DCC"/>
    <w:rsid w:val="00AE4052"/>
    <w:rsid w:val="00B14110"/>
    <w:rsid w:val="00B321CD"/>
    <w:rsid w:val="00B32CB5"/>
    <w:rsid w:val="00B467DB"/>
    <w:rsid w:val="00B5245E"/>
    <w:rsid w:val="00B80457"/>
    <w:rsid w:val="00BB7255"/>
    <w:rsid w:val="00BC1CBF"/>
    <w:rsid w:val="00C369D1"/>
    <w:rsid w:val="00C85F33"/>
    <w:rsid w:val="00C93D9B"/>
    <w:rsid w:val="00CA76F2"/>
    <w:rsid w:val="00CC7F91"/>
    <w:rsid w:val="00D3341F"/>
    <w:rsid w:val="00D66332"/>
    <w:rsid w:val="00D93137"/>
    <w:rsid w:val="00DA033B"/>
    <w:rsid w:val="00DB770B"/>
    <w:rsid w:val="00DD7435"/>
    <w:rsid w:val="00E33D97"/>
    <w:rsid w:val="00E42ED1"/>
    <w:rsid w:val="00E56316"/>
    <w:rsid w:val="00ED2141"/>
    <w:rsid w:val="00EF51FC"/>
    <w:rsid w:val="00F22B1B"/>
    <w:rsid w:val="00F31739"/>
    <w:rsid w:val="00F378CE"/>
    <w:rsid w:val="00F43CE0"/>
    <w:rsid w:val="00FD4E53"/>
    <w:rsid w:val="00FE7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CABF9"/>
  <w14:defaultImageDpi w14:val="32767"/>
  <w15:chartTrackingRefBased/>
  <w15:docId w15:val="{4DA9D4CE-BCD3-AF4A-A964-B51C13070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F4B"/>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C7D"/>
    <w:pPr>
      <w:ind w:left="720"/>
      <w:contextualSpacing/>
    </w:pPr>
  </w:style>
  <w:style w:type="paragraph" w:customStyle="1" w:styleId="Default">
    <w:name w:val="Default"/>
    <w:rsid w:val="009A0C7D"/>
    <w:pPr>
      <w:autoSpaceDE w:val="0"/>
      <w:autoSpaceDN w:val="0"/>
      <w:adjustRightInd w:val="0"/>
    </w:pPr>
    <w:rPr>
      <w:rFonts w:ascii="Times New Roman" w:eastAsia="Calibri"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987</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C Cleary</dc:creator>
  <cp:keywords/>
  <dc:description/>
  <cp:lastModifiedBy>Naomi Belle Weinflash</cp:lastModifiedBy>
  <cp:revision>4</cp:revision>
  <dcterms:created xsi:type="dcterms:W3CDTF">2020-07-17T19:12:00Z</dcterms:created>
  <dcterms:modified xsi:type="dcterms:W3CDTF">2021-08-09T16:58:00Z</dcterms:modified>
</cp:coreProperties>
</file>